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BD65" w14:textId="6AE9BC5B" w:rsidR="0094170A" w:rsidRDefault="00524165">
      <w:r>
        <w:t>Pride and Prejudice Writing assignment</w:t>
      </w:r>
    </w:p>
    <w:p w14:paraId="23EBE66C" w14:textId="7C8332F3" w:rsidR="00524165" w:rsidRDefault="00524165">
      <w:r>
        <w:t xml:space="preserve">Please tell me after watching the first video clip, the ways in which the Bennet family is “poor” and how they are “rich”. Use three ways for each in your </w:t>
      </w:r>
      <w:proofErr w:type="gramStart"/>
      <w:r>
        <w:t>one page</w:t>
      </w:r>
      <w:proofErr w:type="gramEnd"/>
      <w:r>
        <w:t xml:space="preserve"> essay. You will clip this into your journal and use it to make-up for the missing journal on Wednesday. </w:t>
      </w:r>
    </w:p>
    <w:sectPr w:rsidR="00524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65"/>
    <w:rsid w:val="00524165"/>
    <w:rsid w:val="0094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9D5A"/>
  <w15:chartTrackingRefBased/>
  <w15:docId w15:val="{8BFDE2C6-BBE1-49C9-99AD-5C1D7102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2022-02-01T17:29:00Z</dcterms:created>
  <dcterms:modified xsi:type="dcterms:W3CDTF">2022-02-01T17:31:00Z</dcterms:modified>
</cp:coreProperties>
</file>